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1994" w14:textId="77777777" w:rsidR="00EB2407" w:rsidRPr="006B1504" w:rsidRDefault="00845919" w:rsidP="00280C73">
      <w:pPr>
        <w:pStyle w:val="Heading1"/>
        <w:rPr>
          <w:rFonts w:ascii="Gill Sans" w:hAnsi="Gill Sans" w:cs="Gill Sans"/>
          <w:i/>
          <w:iCs/>
          <w:szCs w:val="32"/>
        </w:rPr>
      </w:pPr>
      <w:r>
        <w:rPr>
          <w:rFonts w:ascii="Gill Sans" w:hAnsi="Gill Sans" w:cs="Gill Sans"/>
          <w:i/>
          <w:iCs/>
          <w:szCs w:val="32"/>
        </w:rPr>
        <w:pict w14:anchorId="47D46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4pt;height:51pt">
            <v:imagedata r:id="rId7" o:title="CaseIH Agriculture no background"/>
          </v:shape>
        </w:pict>
      </w:r>
    </w:p>
    <w:p w14:paraId="6D401256" w14:textId="77777777" w:rsidR="00EB2407" w:rsidRPr="006B1504" w:rsidRDefault="00EB2407" w:rsidP="00EB2407">
      <w:pPr>
        <w:jc w:val="both"/>
        <w:rPr>
          <w:rFonts w:ascii="Gill Sans" w:hAnsi="Gill Sans" w:cs="Gill Sans"/>
        </w:rPr>
      </w:pPr>
    </w:p>
    <w:p w14:paraId="4E0C69B3" w14:textId="77777777" w:rsidR="00EB2407" w:rsidRPr="006B1504" w:rsidRDefault="00EB2407" w:rsidP="00EB2407">
      <w:pPr>
        <w:jc w:val="both"/>
        <w:rPr>
          <w:rFonts w:ascii="Gill Sans" w:hAnsi="Gill Sans" w:cs="Gill Sans"/>
        </w:rPr>
      </w:pPr>
    </w:p>
    <w:p w14:paraId="4D3FC6A0" w14:textId="3CECF34D" w:rsidR="00344323" w:rsidRPr="006B1504" w:rsidRDefault="00845919" w:rsidP="00280C73">
      <w:pPr>
        <w:pStyle w:val="Heading1"/>
        <w:rPr>
          <w:rFonts w:ascii="Calibri" w:hAnsi="Calibri" w:cs="Calibri"/>
          <w:i/>
          <w:iCs/>
          <w:szCs w:val="32"/>
        </w:rPr>
      </w:pPr>
      <w:r>
        <w:rPr>
          <w:rFonts w:ascii="Gill Sans" w:hAnsi="Gill Sans" w:cs="Gill Sans"/>
          <w:i/>
          <w:iCs/>
          <w:noProof/>
        </w:rPr>
        <w:pict w14:anchorId="3B4B2E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0.9pt;margin-top:1.4pt;width:79.35pt;height:42.5pt;z-index:251657728;mso-wrap-edited:f;mso-position-horizontal:absolute;mso-position-vertical-relative:margin" wrapcoords="-251 0 -251 21600 21851 21600 21851 0 -251 0" fillcolor="black" stroked="f">
            <v:textbox style="mso-next-textbox:#_x0000_s1026">
              <w:txbxContent>
                <w:p w14:paraId="38397CCE" w14:textId="77777777" w:rsidR="00627CED" w:rsidRPr="0022655D" w:rsidRDefault="00EB2407" w:rsidP="00344323">
                  <w:pPr>
                    <w:jc w:val="center"/>
                    <w:rPr>
                      <w:rFonts w:ascii="Gill Sans MT" w:hAnsi="Gill Sans MT" w:cs="Tahoma"/>
                      <w:b/>
                      <w:color w:val="FFFFFF"/>
                      <w:sz w:val="28"/>
                    </w:rPr>
                  </w:pPr>
                  <w:r w:rsidRPr="0022655D">
                    <w:rPr>
                      <w:rFonts w:ascii="Gill Sans MT" w:hAnsi="Gill Sans MT" w:cs="Tahoma"/>
                      <w:b/>
                      <w:color w:val="FFFFFF"/>
                      <w:sz w:val="28"/>
                    </w:rPr>
                    <w:t>MEDIA</w:t>
                  </w:r>
                  <w:r w:rsidR="00627CED" w:rsidRPr="0022655D">
                    <w:rPr>
                      <w:rFonts w:ascii="Gill Sans MT" w:hAnsi="Gill Sans MT" w:cs="Tahoma"/>
                      <w:b/>
                      <w:color w:val="FFFFFF"/>
                      <w:sz w:val="28"/>
                    </w:rPr>
                    <w:t xml:space="preserve"> RELEASE</w:t>
                  </w:r>
                </w:p>
              </w:txbxContent>
            </v:textbox>
            <w10:wrap type="tight" anchory="margin"/>
          </v:shape>
        </w:pict>
      </w:r>
      <w:r w:rsidR="006B1504">
        <w:rPr>
          <w:rFonts w:ascii="Calibri" w:hAnsi="Calibri" w:cs="Calibri"/>
          <w:i/>
          <w:iCs/>
          <w:noProof/>
        </w:rPr>
        <w:t>FIRE TRACTOR PROVES A HIT WITH RURAL AUDIENCE</w:t>
      </w:r>
    </w:p>
    <w:p w14:paraId="22B3D6B9" w14:textId="77777777" w:rsidR="00344323" w:rsidRPr="006B1504" w:rsidRDefault="00344323" w:rsidP="00280C73">
      <w:pPr>
        <w:jc w:val="both"/>
        <w:rPr>
          <w:rFonts w:ascii="Gill Sans" w:hAnsi="Gill Sans" w:cs="Gill Sans"/>
        </w:rPr>
      </w:pPr>
    </w:p>
    <w:p w14:paraId="68412E94" w14:textId="77777777" w:rsidR="00344323" w:rsidRPr="006B1504" w:rsidRDefault="00344323" w:rsidP="00280C73">
      <w:pPr>
        <w:jc w:val="both"/>
        <w:rPr>
          <w:rFonts w:ascii="Gill Sans" w:hAnsi="Gill Sans" w:cs="Gill Sans"/>
        </w:rPr>
      </w:pPr>
    </w:p>
    <w:p w14:paraId="2E018FC7" w14:textId="0544C6B2" w:rsidR="006B1504" w:rsidRDefault="00344323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  <w:b/>
        </w:rPr>
        <w:t xml:space="preserve">PALMERSTON NORTH </w:t>
      </w:r>
      <w:r w:rsidRPr="006B1504">
        <w:rPr>
          <w:rFonts w:cs="Arial"/>
          <w:b/>
        </w:rPr>
        <w:t>–</w:t>
      </w:r>
      <w:r w:rsidRPr="006B1504">
        <w:rPr>
          <w:rFonts w:ascii="Gill Sans" w:hAnsi="Gill Sans" w:cs="Gill Sans"/>
          <w:b/>
        </w:rPr>
        <w:t xml:space="preserve"> (</w:t>
      </w:r>
      <w:r w:rsidR="006B1504">
        <w:rPr>
          <w:rFonts w:ascii="Calibri" w:hAnsi="Calibri" w:cs="Calibri"/>
          <w:b/>
        </w:rPr>
        <w:t>25</w:t>
      </w:r>
      <w:r w:rsidR="006B1504" w:rsidRPr="006B1504">
        <w:rPr>
          <w:rFonts w:ascii="Calibri" w:hAnsi="Calibri" w:cs="Calibri"/>
          <w:b/>
          <w:vertAlign w:val="superscript"/>
        </w:rPr>
        <w:t>th</w:t>
      </w:r>
      <w:r w:rsidR="006B1504">
        <w:rPr>
          <w:rFonts w:ascii="Calibri" w:hAnsi="Calibri" w:cs="Calibri"/>
          <w:b/>
        </w:rPr>
        <w:t xml:space="preserve"> February 2019</w:t>
      </w:r>
      <w:r w:rsidRPr="006B1504">
        <w:rPr>
          <w:rFonts w:ascii="Gill Sans" w:hAnsi="Gill Sans" w:cs="Gill Sans"/>
          <w:b/>
        </w:rPr>
        <w:t>)</w:t>
      </w:r>
      <w:r w:rsidRPr="006B1504">
        <w:rPr>
          <w:rFonts w:ascii="Gill Sans" w:hAnsi="Gill Sans" w:cs="Gill Sans"/>
        </w:rPr>
        <w:t xml:space="preserve"> </w:t>
      </w:r>
      <w:r w:rsidRPr="006B1504">
        <w:rPr>
          <w:rFonts w:cs="Arial"/>
        </w:rPr>
        <w:t>–</w:t>
      </w:r>
      <w:r w:rsidR="000B25BF" w:rsidRPr="006B1504">
        <w:rPr>
          <w:rFonts w:ascii="Gill Sans" w:hAnsi="Gill Sans" w:cs="Gill Sans"/>
        </w:rPr>
        <w:t xml:space="preserve"> </w:t>
      </w:r>
      <w:r w:rsidR="006B1504" w:rsidRPr="006B1504">
        <w:rPr>
          <w:rFonts w:ascii="Gill Sans" w:hAnsi="Gill Sans" w:cs="Gill Sans"/>
        </w:rPr>
        <w:t xml:space="preserve">Equipped with flashing lights and a siren, the one of a kind Case IH Farmall tractor named Kahu is helping Fire and Emergency New Zealand spread the message about fire safety in rural areas. </w:t>
      </w:r>
    </w:p>
    <w:p w14:paraId="3A875CC0" w14:textId="77777777" w:rsidR="006B1504" w:rsidRPr="006B1504" w:rsidRDefault="006B1504" w:rsidP="006B1504">
      <w:pPr>
        <w:jc w:val="both"/>
        <w:rPr>
          <w:rFonts w:ascii="Gill Sans" w:hAnsi="Gill Sans" w:cs="Gill Sans"/>
        </w:rPr>
      </w:pPr>
    </w:p>
    <w:p w14:paraId="0CF585A9" w14:textId="75FE1387" w:rsidR="006B1504" w:rsidRDefault="006B1504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>Although wrapped in the same livery you</w:t>
      </w:r>
      <w:r w:rsidRPr="006B1504">
        <w:rPr>
          <w:rFonts w:cs="Arial"/>
        </w:rPr>
        <w:t>’</w:t>
      </w:r>
      <w:r w:rsidRPr="006B1504">
        <w:rPr>
          <w:rFonts w:ascii="Gill Sans" w:hAnsi="Gill Sans" w:cs="Gill Sans"/>
        </w:rPr>
        <w:t>d find on trucks across the country, it isn</w:t>
      </w:r>
      <w:r w:rsidRPr="006B1504">
        <w:rPr>
          <w:rFonts w:cs="Arial"/>
        </w:rPr>
        <w:t>’</w:t>
      </w:r>
      <w:r w:rsidRPr="006B1504">
        <w:rPr>
          <w:rFonts w:ascii="Gill Sans" w:hAnsi="Gill Sans" w:cs="Gill Sans"/>
        </w:rPr>
        <w:t xml:space="preserve">t being used to fight fires. Instead, this tractor </w:t>
      </w:r>
      <w:r w:rsidRPr="006B1504">
        <w:rPr>
          <w:rFonts w:cs="Arial"/>
        </w:rPr>
        <w:t>–</w:t>
      </w:r>
      <w:r w:rsidRPr="006B1504">
        <w:rPr>
          <w:rFonts w:ascii="Gill Sans" w:hAnsi="Gill Sans" w:cs="Gill Sans"/>
        </w:rPr>
        <w:t xml:space="preserve"> a symbol of the rural industry </w:t>
      </w:r>
      <w:r w:rsidRPr="006B1504">
        <w:rPr>
          <w:rFonts w:cs="Arial"/>
        </w:rPr>
        <w:t>–</w:t>
      </w:r>
      <w:r w:rsidRPr="006B1504">
        <w:rPr>
          <w:rFonts w:ascii="Gill Sans" w:hAnsi="Gill Sans" w:cs="Gill Sans"/>
        </w:rPr>
        <w:t xml:space="preserve"> helps Fire and Emergency start conversations about developing greater resilience, fire prevention, and volunteer sustainability. </w:t>
      </w:r>
    </w:p>
    <w:p w14:paraId="2F4023D2" w14:textId="77777777" w:rsidR="006B1504" w:rsidRPr="006B1504" w:rsidRDefault="006B1504" w:rsidP="006B1504">
      <w:pPr>
        <w:jc w:val="both"/>
        <w:rPr>
          <w:rFonts w:ascii="Gill Sans" w:hAnsi="Gill Sans" w:cs="Gill Sans"/>
        </w:rPr>
      </w:pPr>
    </w:p>
    <w:p w14:paraId="421558FF" w14:textId="4AAAF9D8" w:rsidR="006B1504" w:rsidRDefault="006B1504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 xml:space="preserve">National Risk Reduction Manager Rob Saunders says the tractor </w:t>
      </w:r>
      <w:r w:rsidRPr="006B1504">
        <w:rPr>
          <w:rFonts w:cs="Arial"/>
        </w:rPr>
        <w:t>“</w:t>
      </w:r>
      <w:r w:rsidRPr="006B1504">
        <w:rPr>
          <w:rFonts w:ascii="Gill Sans" w:hAnsi="Gill Sans" w:cs="Gill Sans"/>
        </w:rPr>
        <w:t>signals the commitment of Fire and Emergency to home, building, and vegetation fire risk reduction in rural areas.</w:t>
      </w:r>
      <w:r w:rsidRPr="006B1504">
        <w:rPr>
          <w:rFonts w:cs="Arial"/>
        </w:rPr>
        <w:t>”</w:t>
      </w:r>
      <w:r w:rsidRPr="006B1504">
        <w:rPr>
          <w:rFonts w:ascii="Gill Sans" w:hAnsi="Gill Sans" w:cs="Gill Sans"/>
        </w:rPr>
        <w:t xml:space="preserve"> A tool to help engage with the community in a fun and unique way, Kahu has been traveling the country to appear at numerous community events. </w:t>
      </w:r>
    </w:p>
    <w:p w14:paraId="1C3FA30C" w14:textId="77777777" w:rsidR="006B1504" w:rsidRPr="006B1504" w:rsidRDefault="006B1504" w:rsidP="006B1504">
      <w:pPr>
        <w:jc w:val="both"/>
        <w:rPr>
          <w:rFonts w:ascii="Gill Sans" w:hAnsi="Gill Sans" w:cs="Gill Sans"/>
        </w:rPr>
      </w:pPr>
    </w:p>
    <w:p w14:paraId="4803F5BE" w14:textId="568DFE76" w:rsidR="006B1504" w:rsidRDefault="006B1504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>Kahu was unveiled at the National Fieldays</w:t>
      </w:r>
      <w:r w:rsidRPr="006B1504">
        <w:rPr>
          <w:rFonts w:ascii="Calibri" w:hAnsi="Calibri" w:cs="Calibri"/>
          <w:vertAlign w:val="superscript"/>
        </w:rPr>
        <w:t>®</w:t>
      </w:r>
      <w:r w:rsidRPr="006B1504">
        <w:rPr>
          <w:rFonts w:ascii="Gill Sans" w:hAnsi="Gill Sans" w:cs="Gill Sans"/>
        </w:rPr>
        <w:t xml:space="preserve"> in June 2018, at the NZ Fire and Emergency site. Positioned to catch the attention of foot traffic at the front of the stand, the Fire Tractor </w:t>
      </w:r>
      <w:r w:rsidR="00845919" w:rsidRPr="006B1504">
        <w:rPr>
          <w:rFonts w:ascii="Gill Sans" w:hAnsi="Gill Sans" w:cs="Gill Sans"/>
        </w:rPr>
        <w:t>received</w:t>
      </w:r>
      <w:r w:rsidRPr="006B1504">
        <w:rPr>
          <w:rFonts w:ascii="Gill Sans" w:hAnsi="Gill Sans" w:cs="Gill Sans"/>
        </w:rPr>
        <w:t xml:space="preserve"> a great response from the general public. Popular with children and adults alike, many were impressed to learn that the tractor did not respond to fires, but instead was a promotional resource to connect with rural residents. </w:t>
      </w:r>
    </w:p>
    <w:p w14:paraId="5C0947E1" w14:textId="77777777" w:rsidR="006B1504" w:rsidRPr="006B1504" w:rsidRDefault="006B1504" w:rsidP="006B1504">
      <w:pPr>
        <w:jc w:val="both"/>
        <w:rPr>
          <w:rFonts w:ascii="Gill Sans" w:hAnsi="Gill Sans" w:cs="Gill Sans"/>
        </w:rPr>
      </w:pPr>
    </w:p>
    <w:p w14:paraId="5AF76253" w14:textId="6B176A5D" w:rsidR="006B1504" w:rsidRDefault="006B1504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>Fire and Emergency discussed topics which are unique to rural areas, an example being, can fire trucks access your property and water supply easily? Machinery maintenance was also a talking point, with a burnt-out tractor on site serving a reminder of what failure to inspect for hazards like birds</w:t>
      </w:r>
      <w:r w:rsidRPr="006B1504">
        <w:rPr>
          <w:rFonts w:cs="Arial"/>
        </w:rPr>
        <w:t>’</w:t>
      </w:r>
      <w:r w:rsidRPr="006B1504">
        <w:rPr>
          <w:rFonts w:ascii="Gill Sans" w:hAnsi="Gill Sans" w:cs="Gill Sans"/>
        </w:rPr>
        <w:t xml:space="preserve"> nests could result in. Kahu</w:t>
      </w:r>
      <w:r w:rsidRPr="006B1504">
        <w:rPr>
          <w:rFonts w:cs="Arial"/>
        </w:rPr>
        <w:t>’</w:t>
      </w:r>
      <w:r w:rsidRPr="006B1504">
        <w:rPr>
          <w:rFonts w:ascii="Gill Sans" w:hAnsi="Gill Sans" w:cs="Gill Sans"/>
        </w:rPr>
        <w:t xml:space="preserve">s first event was a success, with the tractor proving to be a major draw card in getting visitors to the site, as well as providing a photo opportunity for many excited children. </w:t>
      </w:r>
    </w:p>
    <w:p w14:paraId="7C5853A3" w14:textId="77777777" w:rsidR="006B1504" w:rsidRPr="006B1504" w:rsidRDefault="006B1504" w:rsidP="006B1504">
      <w:pPr>
        <w:jc w:val="both"/>
        <w:rPr>
          <w:rFonts w:ascii="Gill Sans" w:hAnsi="Gill Sans" w:cs="Gill Sans"/>
        </w:rPr>
      </w:pPr>
    </w:p>
    <w:p w14:paraId="5F83DDFF" w14:textId="499FC55B" w:rsidR="006B1504" w:rsidRPr="006B1504" w:rsidRDefault="006B1504" w:rsidP="006B1504">
      <w:pPr>
        <w:jc w:val="both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 xml:space="preserve">Kahu attended numerous events throughout the year including the Poverty Bay A&amp;P show </w:t>
      </w:r>
      <w:r w:rsidR="00845919">
        <w:rPr>
          <w:rFonts w:ascii="Calibri" w:hAnsi="Calibri" w:cs="Calibri"/>
        </w:rPr>
        <w:t>i</w:t>
      </w:r>
      <w:r w:rsidRPr="006B1504">
        <w:rPr>
          <w:rFonts w:ascii="Gill Sans" w:hAnsi="Gill Sans" w:cs="Gill Sans"/>
        </w:rPr>
        <w:t>n Gisborne and a special visit to Omokoroa School where it was used to help educate children about fire safety. The Fire Tractor</w:t>
      </w:r>
      <w:r w:rsidRPr="006B1504">
        <w:rPr>
          <w:rFonts w:cs="Arial"/>
        </w:rPr>
        <w:t>’</w:t>
      </w:r>
      <w:r w:rsidRPr="006B1504">
        <w:rPr>
          <w:rFonts w:ascii="Gill Sans" w:hAnsi="Gill Sans" w:cs="Gill Sans"/>
        </w:rPr>
        <w:t>s final event before the new year was in Turangi, for the annual Christmas parade on December 15</w:t>
      </w:r>
      <w:r w:rsidRPr="006B1504">
        <w:rPr>
          <w:rFonts w:ascii="Gill Sans" w:hAnsi="Gill Sans" w:cs="Gill Sans"/>
          <w:vertAlign w:val="superscript"/>
        </w:rPr>
        <w:t>th</w:t>
      </w:r>
      <w:r w:rsidRPr="006B1504">
        <w:rPr>
          <w:rFonts w:ascii="Gill Sans" w:hAnsi="Gill Sans" w:cs="Gill Sans"/>
        </w:rPr>
        <w:t xml:space="preserve">. Kahu was a big attraction, creating an enthusiastic crowd who were again interested to learn of the tractors educational purpose. </w:t>
      </w:r>
      <w:bookmarkStart w:id="0" w:name="_GoBack"/>
      <w:bookmarkEnd w:id="0"/>
    </w:p>
    <w:p w14:paraId="56891390" w14:textId="77777777" w:rsidR="000B25BF" w:rsidRPr="006B1504" w:rsidRDefault="000B25BF" w:rsidP="000B25BF">
      <w:pPr>
        <w:rPr>
          <w:rFonts w:ascii="Gill Sans" w:hAnsi="Gill Sans" w:cs="Gill Sans"/>
        </w:rPr>
      </w:pPr>
    </w:p>
    <w:p w14:paraId="63C04FC1" w14:textId="77777777" w:rsidR="00344323" w:rsidRPr="006B1504" w:rsidRDefault="00344323" w:rsidP="000B25BF">
      <w:pPr>
        <w:jc w:val="both"/>
        <w:rPr>
          <w:rFonts w:ascii="Gill Sans" w:hAnsi="Gill Sans" w:cs="Gill Sans"/>
          <w:b/>
          <w:bCs/>
          <w:color w:val="0000FF"/>
        </w:rPr>
      </w:pPr>
      <w:r w:rsidRPr="006B1504">
        <w:rPr>
          <w:rFonts w:ascii="Gill Sans" w:hAnsi="Gill Sans" w:cs="Gill Sans"/>
          <w:b/>
          <w:bCs/>
          <w:color w:val="0000FF"/>
        </w:rPr>
        <w:t>Images:</w:t>
      </w:r>
    </w:p>
    <w:p w14:paraId="63C09426" w14:textId="54724EE7" w:rsidR="00627CED" w:rsidRDefault="00344323" w:rsidP="00627CED">
      <w:pPr>
        <w:pStyle w:val="BodyTextIndent"/>
        <w:ind w:left="720" w:hanging="720"/>
        <w:jc w:val="left"/>
        <w:rPr>
          <w:rFonts w:ascii="Calibri" w:hAnsi="Calibri" w:cs="Calibri"/>
        </w:rPr>
      </w:pPr>
      <w:r w:rsidRPr="006B1504">
        <w:rPr>
          <w:rFonts w:ascii="Gill Sans" w:hAnsi="Gill Sans" w:cs="Gill Sans"/>
        </w:rPr>
        <w:t>1.</w:t>
      </w:r>
      <w:r w:rsidRPr="006B1504">
        <w:rPr>
          <w:rFonts w:ascii="Gill Sans" w:hAnsi="Gill Sans" w:cs="Gill Sans"/>
        </w:rPr>
        <w:tab/>
      </w:r>
      <w:r w:rsidR="00845919">
        <w:rPr>
          <w:rFonts w:ascii="Calibri" w:hAnsi="Calibri" w:cs="Calibri"/>
        </w:rPr>
        <w:t>Fire Tractor Mystery Creek.jpg</w:t>
      </w:r>
    </w:p>
    <w:p w14:paraId="4049CBA9" w14:textId="4178208D" w:rsidR="00845919" w:rsidRDefault="00845919" w:rsidP="00627CED">
      <w:pPr>
        <w:pStyle w:val="BodyTextIndent"/>
        <w:ind w:left="720" w:hanging="7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Fire Tractor Mystery Creek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.jpg</w:t>
      </w:r>
    </w:p>
    <w:p w14:paraId="3885930C" w14:textId="231E3C6E" w:rsidR="00845919" w:rsidRDefault="00845919" w:rsidP="00627CED">
      <w:pPr>
        <w:pStyle w:val="BodyTextIndent"/>
        <w:ind w:left="720" w:hanging="7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Fire Tractor Mystery Creek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>.jpg</w:t>
      </w:r>
    </w:p>
    <w:p w14:paraId="5A011177" w14:textId="0D9EF6C7" w:rsidR="00845919" w:rsidRDefault="00845919" w:rsidP="00627CED">
      <w:pPr>
        <w:pStyle w:val="BodyTextIndent"/>
        <w:ind w:left="720" w:hanging="7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845919">
        <w:rPr>
          <w:rFonts w:ascii="Calibri" w:hAnsi="Calibri" w:cs="Calibri"/>
        </w:rPr>
        <w:t>Fire Tractor Omokoroa School</w:t>
      </w:r>
      <w:r>
        <w:rPr>
          <w:rFonts w:ascii="Calibri" w:hAnsi="Calibri" w:cs="Calibri"/>
        </w:rPr>
        <w:t>.jpg</w:t>
      </w:r>
    </w:p>
    <w:p w14:paraId="266DF36E" w14:textId="712EA0A7" w:rsidR="00845919" w:rsidRPr="00845919" w:rsidRDefault="00845919" w:rsidP="00627CED">
      <w:pPr>
        <w:pStyle w:val="BodyTextIndent"/>
        <w:ind w:left="720" w:hanging="7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845919">
        <w:rPr>
          <w:rFonts w:ascii="Calibri" w:hAnsi="Calibri" w:cs="Calibri"/>
        </w:rPr>
        <w:t>Fire Tractor Turangi Christmas Parade</w:t>
      </w:r>
    </w:p>
    <w:p w14:paraId="6E006B5D" w14:textId="77777777" w:rsidR="00344323" w:rsidRPr="006B1504" w:rsidRDefault="00344323" w:rsidP="00280C73">
      <w:pPr>
        <w:jc w:val="both"/>
        <w:rPr>
          <w:rFonts w:ascii="Gill Sans" w:hAnsi="Gill Sans" w:cs="Gill Sans"/>
        </w:rPr>
      </w:pPr>
    </w:p>
    <w:p w14:paraId="2123CEC4" w14:textId="77777777" w:rsidR="000B25BF" w:rsidRPr="006B1504" w:rsidRDefault="000B25BF" w:rsidP="00280C73">
      <w:pPr>
        <w:jc w:val="both"/>
        <w:rPr>
          <w:rFonts w:ascii="Gill Sans" w:hAnsi="Gill Sans" w:cs="Gill Sans"/>
        </w:rPr>
      </w:pPr>
    </w:p>
    <w:p w14:paraId="75BFF1F8" w14:textId="3A1875E0" w:rsidR="00306DEE" w:rsidRPr="006B1504" w:rsidRDefault="00306DEE" w:rsidP="00306DEE">
      <w:pPr>
        <w:pStyle w:val="Heading3"/>
        <w:rPr>
          <w:rFonts w:ascii="Gill Sans" w:hAnsi="Gill Sans" w:cs="Gill Sans"/>
        </w:rPr>
      </w:pPr>
      <w:r w:rsidRPr="006B1504">
        <w:rPr>
          <w:rFonts w:ascii="Gill Sans" w:hAnsi="Gill Sans" w:cs="Gill Sans"/>
        </w:rPr>
        <w:t xml:space="preserve">For </w:t>
      </w:r>
      <w:r w:rsidR="003474E6" w:rsidRPr="006B1504">
        <w:rPr>
          <w:rFonts w:ascii="Gill Sans" w:hAnsi="Gill Sans" w:cs="Gill Sans"/>
        </w:rPr>
        <w:t xml:space="preserve">more information contact </w:t>
      </w:r>
    </w:p>
    <w:p w14:paraId="5FB29CD8" w14:textId="77777777" w:rsidR="00306DEE" w:rsidRPr="006B1504" w:rsidRDefault="00D83EC2" w:rsidP="004C3659">
      <w:pPr>
        <w:ind w:left="2608" w:right="2608"/>
        <w:rPr>
          <w:rFonts w:ascii="Gill Sans" w:hAnsi="Gill Sans" w:cs="Gill Sans"/>
          <w:i/>
          <w:iCs/>
        </w:rPr>
      </w:pPr>
      <w:r w:rsidRPr="006B1504">
        <w:rPr>
          <w:rFonts w:ascii="Gill Sans" w:hAnsi="Gill Sans" w:cs="Gill Sans"/>
          <w:i/>
          <w:iCs/>
        </w:rPr>
        <w:t>Case IH NZ Operations</w:t>
      </w:r>
    </w:p>
    <w:p w14:paraId="6237FE15" w14:textId="77777777" w:rsidR="00306DEE" w:rsidRPr="006B1504" w:rsidRDefault="00306DEE" w:rsidP="004C3659">
      <w:pPr>
        <w:ind w:left="2608" w:right="2608"/>
        <w:rPr>
          <w:rFonts w:ascii="Gill Sans" w:hAnsi="Gill Sans" w:cs="Gill Sans"/>
          <w:i/>
          <w:iCs/>
          <w:spacing w:val="-3"/>
        </w:rPr>
      </w:pPr>
      <w:r w:rsidRPr="006B1504">
        <w:rPr>
          <w:rFonts w:ascii="Gill Sans" w:hAnsi="Gill Sans" w:cs="Gill Sans"/>
          <w:i/>
          <w:iCs/>
          <w:spacing w:val="-3"/>
        </w:rPr>
        <w:t>Telephone: (0</w:t>
      </w:r>
      <w:r w:rsidR="00D83EC2" w:rsidRPr="006B1504">
        <w:rPr>
          <w:rFonts w:ascii="Gill Sans" w:hAnsi="Gill Sans" w:cs="Gill Sans"/>
          <w:i/>
          <w:iCs/>
          <w:spacing w:val="-3"/>
        </w:rPr>
        <w:t>800</w:t>
      </w:r>
      <w:r w:rsidRPr="006B1504">
        <w:rPr>
          <w:rFonts w:ascii="Gill Sans" w:hAnsi="Gill Sans" w:cs="Gill Sans"/>
          <w:i/>
          <w:iCs/>
          <w:spacing w:val="-3"/>
        </w:rPr>
        <w:t xml:space="preserve">) </w:t>
      </w:r>
      <w:r w:rsidR="00D83EC2" w:rsidRPr="006B1504">
        <w:rPr>
          <w:rFonts w:ascii="Gill Sans" w:hAnsi="Gill Sans" w:cs="Gill Sans"/>
          <w:i/>
          <w:iCs/>
          <w:spacing w:val="-3"/>
        </w:rPr>
        <w:t>CASE IH</w:t>
      </w:r>
    </w:p>
    <w:p w14:paraId="191B4FE3" w14:textId="2BE8F4B2" w:rsidR="00306DEE" w:rsidRPr="006B1504" w:rsidRDefault="00306DEE" w:rsidP="004C3659">
      <w:pPr>
        <w:ind w:left="2608" w:right="2608"/>
        <w:rPr>
          <w:rFonts w:ascii="Gill Sans" w:hAnsi="Gill Sans" w:cs="Gill Sans"/>
          <w:i/>
          <w:iCs/>
        </w:rPr>
      </w:pPr>
      <w:r w:rsidRPr="006B1504">
        <w:rPr>
          <w:rFonts w:ascii="Gill Sans" w:hAnsi="Gill Sans" w:cs="Gill Sans"/>
          <w:i/>
          <w:iCs/>
        </w:rPr>
        <w:t xml:space="preserve">Website: </w:t>
      </w:r>
      <w:hyperlink r:id="rId8" w:history="1">
        <w:r w:rsidR="00D83EC2" w:rsidRPr="006B1504">
          <w:rPr>
            <w:rStyle w:val="Hyperlink"/>
            <w:rFonts w:ascii="Gill Sans" w:hAnsi="Gill Sans" w:cs="Gill Sans"/>
            <w:i/>
            <w:iCs/>
          </w:rPr>
          <w:t>www.caseih.co.nz</w:t>
        </w:r>
      </w:hyperlink>
      <w:r w:rsidRPr="006B1504">
        <w:rPr>
          <w:rFonts w:ascii="Gill Sans" w:hAnsi="Gill Sans" w:cs="Gill Sans"/>
          <w:i/>
          <w:iCs/>
        </w:rPr>
        <w:t xml:space="preserve"> </w:t>
      </w:r>
    </w:p>
    <w:sectPr w:rsidR="00306DEE" w:rsidRPr="006B1504" w:rsidSect="0084591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FCC91" w14:textId="77777777" w:rsidR="00AF29FF" w:rsidRDefault="00AF29FF" w:rsidP="00D33147">
      <w:r>
        <w:separator/>
      </w:r>
    </w:p>
  </w:endnote>
  <w:endnote w:type="continuationSeparator" w:id="0">
    <w:p w14:paraId="682E8659" w14:textId="77777777" w:rsidR="00AF29FF" w:rsidRDefault="00AF29FF" w:rsidP="00D3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swiss"/>
    <w:pitch w:val="variable"/>
    <w:sig w:usb0="A0002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FE2FF" w14:textId="13BE8BC4" w:rsidR="00627CED" w:rsidRDefault="00627CED">
    <w:pPr>
      <w:pStyle w:val="Footer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FILENAME \p  \* MERGEFORMAT </w:instrText>
    </w:r>
    <w:r>
      <w:rPr>
        <w:rFonts w:ascii="Arial" w:hAnsi="Arial" w:cs="Arial"/>
        <w:sz w:val="12"/>
      </w:rPr>
      <w:fldChar w:fldCharType="separate"/>
    </w:r>
    <w:r w:rsidR="00845919">
      <w:rPr>
        <w:rFonts w:ascii="Arial" w:hAnsi="Arial" w:cs="Arial"/>
        <w:noProof/>
        <w:sz w:val="12"/>
      </w:rPr>
      <w:t>R:\WPdocs\MKTG\Press Releases\Case\2019\Fire Tractor Proves a Hit With Rural Audience 25-5-2019.docx</w:t>
    </w:r>
    <w:r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6242" w14:textId="1E6BE2CF" w:rsidR="00627CED" w:rsidRPr="00755C36" w:rsidRDefault="00627CED">
    <w:pPr>
      <w:pStyle w:val="Footer"/>
      <w:jc w:val="right"/>
      <w:rPr>
        <w:rFonts w:ascii="Arial" w:hAnsi="Arial" w:cs="Arial"/>
        <w:sz w:val="12"/>
      </w:rPr>
    </w:pPr>
    <w:r w:rsidRPr="00755C36">
      <w:rPr>
        <w:rFonts w:ascii="Arial" w:hAnsi="Arial" w:cs="Arial"/>
        <w:sz w:val="12"/>
      </w:rPr>
      <w:fldChar w:fldCharType="begin"/>
    </w:r>
    <w:r w:rsidRPr="00755C36">
      <w:rPr>
        <w:rFonts w:ascii="Arial" w:hAnsi="Arial" w:cs="Arial"/>
        <w:sz w:val="12"/>
      </w:rPr>
      <w:instrText xml:space="preserve"> FILENAME \p  \* MERGEFORMAT </w:instrText>
    </w:r>
    <w:r w:rsidRPr="00755C36">
      <w:rPr>
        <w:rFonts w:ascii="Arial" w:hAnsi="Arial" w:cs="Arial"/>
        <w:sz w:val="12"/>
      </w:rPr>
      <w:fldChar w:fldCharType="separate"/>
    </w:r>
    <w:r w:rsidR="00845919">
      <w:rPr>
        <w:rFonts w:ascii="Arial" w:hAnsi="Arial" w:cs="Arial"/>
        <w:noProof/>
        <w:sz w:val="12"/>
      </w:rPr>
      <w:t>R:\WPdocs\MKTG\Press Releases\Case\2019\Fire Tractor Proves a Hit With Rural Audience 25-5-2019.docx</w:t>
    </w:r>
    <w:r w:rsidRPr="00755C3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E321" w14:textId="77777777" w:rsidR="00AF29FF" w:rsidRDefault="00AF29FF" w:rsidP="00D33147">
      <w:r>
        <w:separator/>
      </w:r>
    </w:p>
  </w:footnote>
  <w:footnote w:type="continuationSeparator" w:id="0">
    <w:p w14:paraId="21B5B919" w14:textId="77777777" w:rsidR="00AF29FF" w:rsidRDefault="00AF29FF" w:rsidP="00D3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2CCB" w14:textId="77777777" w:rsidR="00627CED" w:rsidRDefault="00627C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9552E5" w14:textId="77777777" w:rsidR="00627CED" w:rsidRDefault="00627C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1622" w14:textId="77777777" w:rsidR="00627CED" w:rsidRDefault="00627CED">
    <w:pPr>
      <w:pStyle w:val="Header"/>
      <w:framePr w:wrap="around" w:vAnchor="text" w:hAnchor="margin" w:xAlign="right" w:y="1"/>
      <w:rPr>
        <w:rStyle w:val="PageNumber"/>
        <w:rFonts w:ascii="ZapfHumnst BT" w:hAnsi="ZapfHumnst BT"/>
        <w:sz w:val="20"/>
      </w:rPr>
    </w:pPr>
    <w:r>
      <w:rPr>
        <w:rStyle w:val="PageNumber"/>
        <w:rFonts w:ascii="ZapfHumnst BT" w:hAnsi="ZapfHumnst BT"/>
        <w:sz w:val="20"/>
      </w:rPr>
      <w:fldChar w:fldCharType="begin"/>
    </w:r>
    <w:r>
      <w:rPr>
        <w:rStyle w:val="PageNumber"/>
        <w:rFonts w:ascii="ZapfHumnst BT" w:hAnsi="ZapfHumnst BT"/>
        <w:sz w:val="20"/>
      </w:rPr>
      <w:instrText xml:space="preserve">PAGE  </w:instrText>
    </w:r>
    <w:r>
      <w:rPr>
        <w:rStyle w:val="PageNumber"/>
        <w:rFonts w:ascii="ZapfHumnst BT" w:hAnsi="ZapfHumnst BT"/>
        <w:sz w:val="20"/>
      </w:rPr>
      <w:fldChar w:fldCharType="separate"/>
    </w:r>
    <w:r w:rsidR="004C3659">
      <w:rPr>
        <w:rStyle w:val="PageNumber"/>
        <w:rFonts w:ascii="ZapfHumnst BT" w:hAnsi="ZapfHumnst BT"/>
        <w:noProof/>
        <w:sz w:val="20"/>
      </w:rPr>
      <w:t>3</w:t>
    </w:r>
    <w:r>
      <w:rPr>
        <w:rStyle w:val="PageNumber"/>
        <w:rFonts w:ascii="ZapfHumnst BT" w:hAnsi="ZapfHumnst BT"/>
        <w:sz w:val="20"/>
      </w:rPr>
      <w:fldChar w:fldCharType="end"/>
    </w:r>
  </w:p>
  <w:p w14:paraId="445FE626" w14:textId="77777777" w:rsidR="00627CED" w:rsidRDefault="00627C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980"/>
    <w:multiLevelType w:val="hybridMultilevel"/>
    <w:tmpl w:val="A0A2DC2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4B1"/>
    <w:multiLevelType w:val="hybridMultilevel"/>
    <w:tmpl w:val="FE1AE886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0E3"/>
    <w:multiLevelType w:val="hybridMultilevel"/>
    <w:tmpl w:val="FE3005D4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906"/>
    <w:multiLevelType w:val="hybridMultilevel"/>
    <w:tmpl w:val="E3DAAA98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DC2"/>
    <w:multiLevelType w:val="hybridMultilevel"/>
    <w:tmpl w:val="1362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A99"/>
    <w:multiLevelType w:val="hybridMultilevel"/>
    <w:tmpl w:val="4614D9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A5701"/>
    <w:multiLevelType w:val="hybridMultilevel"/>
    <w:tmpl w:val="F00A2EB2"/>
    <w:lvl w:ilvl="0" w:tplc="1E44837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8746F"/>
    <w:multiLevelType w:val="multilevel"/>
    <w:tmpl w:val="136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C2"/>
    <w:rsid w:val="00024BF1"/>
    <w:rsid w:val="00037E8B"/>
    <w:rsid w:val="000443B7"/>
    <w:rsid w:val="00045B88"/>
    <w:rsid w:val="000476B5"/>
    <w:rsid w:val="00063CBE"/>
    <w:rsid w:val="00065BCC"/>
    <w:rsid w:val="00087A1B"/>
    <w:rsid w:val="000B25BF"/>
    <w:rsid w:val="000C6150"/>
    <w:rsid w:val="000F6964"/>
    <w:rsid w:val="00105AB8"/>
    <w:rsid w:val="00112B7B"/>
    <w:rsid w:val="00133127"/>
    <w:rsid w:val="00135DE7"/>
    <w:rsid w:val="00186153"/>
    <w:rsid w:val="00187654"/>
    <w:rsid w:val="00193919"/>
    <w:rsid w:val="00195EFB"/>
    <w:rsid w:val="001A46C9"/>
    <w:rsid w:val="001A7417"/>
    <w:rsid w:val="001B19D2"/>
    <w:rsid w:val="001B51B5"/>
    <w:rsid w:val="001C3626"/>
    <w:rsid w:val="001C3DFC"/>
    <w:rsid w:val="001C7865"/>
    <w:rsid w:val="001D21AE"/>
    <w:rsid w:val="001E19E9"/>
    <w:rsid w:val="001E4149"/>
    <w:rsid w:val="00213BA2"/>
    <w:rsid w:val="0022655D"/>
    <w:rsid w:val="00247D10"/>
    <w:rsid w:val="00280C73"/>
    <w:rsid w:val="002872F0"/>
    <w:rsid w:val="00297485"/>
    <w:rsid w:val="002A4D0D"/>
    <w:rsid w:val="002B6BE0"/>
    <w:rsid w:val="002C055A"/>
    <w:rsid w:val="002C09D0"/>
    <w:rsid w:val="002C17B7"/>
    <w:rsid w:val="002F7AED"/>
    <w:rsid w:val="003048B5"/>
    <w:rsid w:val="00306DEE"/>
    <w:rsid w:val="00311251"/>
    <w:rsid w:val="00314C05"/>
    <w:rsid w:val="0032221F"/>
    <w:rsid w:val="003347FF"/>
    <w:rsid w:val="00335AAE"/>
    <w:rsid w:val="00342105"/>
    <w:rsid w:val="0034341A"/>
    <w:rsid w:val="00344323"/>
    <w:rsid w:val="003474E6"/>
    <w:rsid w:val="00351393"/>
    <w:rsid w:val="003551EE"/>
    <w:rsid w:val="0038114B"/>
    <w:rsid w:val="0038189A"/>
    <w:rsid w:val="003844DD"/>
    <w:rsid w:val="00396DD9"/>
    <w:rsid w:val="003B6A15"/>
    <w:rsid w:val="003E474A"/>
    <w:rsid w:val="003E7751"/>
    <w:rsid w:val="0040464B"/>
    <w:rsid w:val="0041169A"/>
    <w:rsid w:val="00411C0B"/>
    <w:rsid w:val="00414BBC"/>
    <w:rsid w:val="0042258E"/>
    <w:rsid w:val="004343FB"/>
    <w:rsid w:val="00440051"/>
    <w:rsid w:val="00446413"/>
    <w:rsid w:val="004466FE"/>
    <w:rsid w:val="00462895"/>
    <w:rsid w:val="0046341A"/>
    <w:rsid w:val="00466683"/>
    <w:rsid w:val="004708B8"/>
    <w:rsid w:val="004A0FEE"/>
    <w:rsid w:val="004A6DCA"/>
    <w:rsid w:val="004B04C0"/>
    <w:rsid w:val="004C0380"/>
    <w:rsid w:val="004C3659"/>
    <w:rsid w:val="004C3A02"/>
    <w:rsid w:val="004C426F"/>
    <w:rsid w:val="004E3D0E"/>
    <w:rsid w:val="0051515D"/>
    <w:rsid w:val="0054459F"/>
    <w:rsid w:val="00551232"/>
    <w:rsid w:val="0057495E"/>
    <w:rsid w:val="0057655F"/>
    <w:rsid w:val="005769C3"/>
    <w:rsid w:val="00591333"/>
    <w:rsid w:val="005A7937"/>
    <w:rsid w:val="005B5636"/>
    <w:rsid w:val="005C793C"/>
    <w:rsid w:val="005E3B1E"/>
    <w:rsid w:val="005F171B"/>
    <w:rsid w:val="00600743"/>
    <w:rsid w:val="006123B7"/>
    <w:rsid w:val="0062487A"/>
    <w:rsid w:val="00625E9E"/>
    <w:rsid w:val="00627CED"/>
    <w:rsid w:val="00631611"/>
    <w:rsid w:val="00636E66"/>
    <w:rsid w:val="006428C1"/>
    <w:rsid w:val="006536A8"/>
    <w:rsid w:val="00654BFB"/>
    <w:rsid w:val="00665F02"/>
    <w:rsid w:val="006719B1"/>
    <w:rsid w:val="006755CB"/>
    <w:rsid w:val="00690CE4"/>
    <w:rsid w:val="00694B62"/>
    <w:rsid w:val="006B1504"/>
    <w:rsid w:val="006D160D"/>
    <w:rsid w:val="006D2B49"/>
    <w:rsid w:val="006E7946"/>
    <w:rsid w:val="0070173B"/>
    <w:rsid w:val="00702428"/>
    <w:rsid w:val="00732E51"/>
    <w:rsid w:val="007405A1"/>
    <w:rsid w:val="007413B0"/>
    <w:rsid w:val="007450EC"/>
    <w:rsid w:val="007460C4"/>
    <w:rsid w:val="00750E7E"/>
    <w:rsid w:val="00755C36"/>
    <w:rsid w:val="00782209"/>
    <w:rsid w:val="007829D2"/>
    <w:rsid w:val="007927D8"/>
    <w:rsid w:val="007C1494"/>
    <w:rsid w:val="007C7F4C"/>
    <w:rsid w:val="007D2930"/>
    <w:rsid w:val="007F2FA4"/>
    <w:rsid w:val="0080633F"/>
    <w:rsid w:val="00806958"/>
    <w:rsid w:val="00810CAE"/>
    <w:rsid w:val="00834F5B"/>
    <w:rsid w:val="00840ABD"/>
    <w:rsid w:val="00845919"/>
    <w:rsid w:val="00846B2A"/>
    <w:rsid w:val="0085225C"/>
    <w:rsid w:val="00856E22"/>
    <w:rsid w:val="00867120"/>
    <w:rsid w:val="00875138"/>
    <w:rsid w:val="008809A7"/>
    <w:rsid w:val="008823C3"/>
    <w:rsid w:val="00883C56"/>
    <w:rsid w:val="00894A0F"/>
    <w:rsid w:val="008972F8"/>
    <w:rsid w:val="008A7A21"/>
    <w:rsid w:val="008B2B59"/>
    <w:rsid w:val="008B5057"/>
    <w:rsid w:val="008B6401"/>
    <w:rsid w:val="008D2FAD"/>
    <w:rsid w:val="008E7D6C"/>
    <w:rsid w:val="009200B6"/>
    <w:rsid w:val="00923465"/>
    <w:rsid w:val="00926733"/>
    <w:rsid w:val="009333E8"/>
    <w:rsid w:val="0094035C"/>
    <w:rsid w:val="0095312B"/>
    <w:rsid w:val="009774D7"/>
    <w:rsid w:val="00986DBB"/>
    <w:rsid w:val="009A1D4B"/>
    <w:rsid w:val="009A1E8B"/>
    <w:rsid w:val="009A610E"/>
    <w:rsid w:val="009B189E"/>
    <w:rsid w:val="009B59D5"/>
    <w:rsid w:val="009B72F7"/>
    <w:rsid w:val="009C3749"/>
    <w:rsid w:val="009C5461"/>
    <w:rsid w:val="009D70D1"/>
    <w:rsid w:val="009F0042"/>
    <w:rsid w:val="009F0778"/>
    <w:rsid w:val="00A0660B"/>
    <w:rsid w:val="00A21CD0"/>
    <w:rsid w:val="00A3010D"/>
    <w:rsid w:val="00A808B7"/>
    <w:rsid w:val="00A82E9C"/>
    <w:rsid w:val="00A83B3E"/>
    <w:rsid w:val="00A8438A"/>
    <w:rsid w:val="00AA2822"/>
    <w:rsid w:val="00AC5738"/>
    <w:rsid w:val="00AD6886"/>
    <w:rsid w:val="00AF29FF"/>
    <w:rsid w:val="00AF7940"/>
    <w:rsid w:val="00B033A1"/>
    <w:rsid w:val="00B03931"/>
    <w:rsid w:val="00B12D13"/>
    <w:rsid w:val="00B176BC"/>
    <w:rsid w:val="00B17BCD"/>
    <w:rsid w:val="00B2004B"/>
    <w:rsid w:val="00B42796"/>
    <w:rsid w:val="00B72393"/>
    <w:rsid w:val="00B77C79"/>
    <w:rsid w:val="00BA3FAB"/>
    <w:rsid w:val="00BA75CC"/>
    <w:rsid w:val="00BB1841"/>
    <w:rsid w:val="00BB3949"/>
    <w:rsid w:val="00BC506E"/>
    <w:rsid w:val="00BD13E7"/>
    <w:rsid w:val="00BD6F20"/>
    <w:rsid w:val="00C12432"/>
    <w:rsid w:val="00C3164B"/>
    <w:rsid w:val="00C33F7C"/>
    <w:rsid w:val="00C3466F"/>
    <w:rsid w:val="00C3598B"/>
    <w:rsid w:val="00C43373"/>
    <w:rsid w:val="00C45195"/>
    <w:rsid w:val="00C63B87"/>
    <w:rsid w:val="00C72D81"/>
    <w:rsid w:val="00C83F0D"/>
    <w:rsid w:val="00CB27A7"/>
    <w:rsid w:val="00CC1E10"/>
    <w:rsid w:val="00CC559E"/>
    <w:rsid w:val="00CF001D"/>
    <w:rsid w:val="00CF6A2B"/>
    <w:rsid w:val="00CF776B"/>
    <w:rsid w:val="00D001B4"/>
    <w:rsid w:val="00D10951"/>
    <w:rsid w:val="00D12D2D"/>
    <w:rsid w:val="00D33147"/>
    <w:rsid w:val="00D36044"/>
    <w:rsid w:val="00D425F0"/>
    <w:rsid w:val="00D701C7"/>
    <w:rsid w:val="00D74CB4"/>
    <w:rsid w:val="00D83EC2"/>
    <w:rsid w:val="00D87D88"/>
    <w:rsid w:val="00D96805"/>
    <w:rsid w:val="00D96B2D"/>
    <w:rsid w:val="00D97ADC"/>
    <w:rsid w:val="00DA02A8"/>
    <w:rsid w:val="00DC0967"/>
    <w:rsid w:val="00DC240E"/>
    <w:rsid w:val="00DC4BC0"/>
    <w:rsid w:val="00DD49B4"/>
    <w:rsid w:val="00DE04D1"/>
    <w:rsid w:val="00DE053A"/>
    <w:rsid w:val="00E0531B"/>
    <w:rsid w:val="00E15C80"/>
    <w:rsid w:val="00E2405D"/>
    <w:rsid w:val="00E333C4"/>
    <w:rsid w:val="00E35999"/>
    <w:rsid w:val="00E40746"/>
    <w:rsid w:val="00E47D0A"/>
    <w:rsid w:val="00E54AD3"/>
    <w:rsid w:val="00E605FA"/>
    <w:rsid w:val="00E817B2"/>
    <w:rsid w:val="00E83873"/>
    <w:rsid w:val="00E83A7A"/>
    <w:rsid w:val="00E83D82"/>
    <w:rsid w:val="00EB2407"/>
    <w:rsid w:val="00EB7768"/>
    <w:rsid w:val="00ED5815"/>
    <w:rsid w:val="00ED77BD"/>
    <w:rsid w:val="00EE13F1"/>
    <w:rsid w:val="00EF0520"/>
    <w:rsid w:val="00EF3862"/>
    <w:rsid w:val="00F00077"/>
    <w:rsid w:val="00F0613D"/>
    <w:rsid w:val="00F13C64"/>
    <w:rsid w:val="00F44BFF"/>
    <w:rsid w:val="00F56178"/>
    <w:rsid w:val="00F63F97"/>
    <w:rsid w:val="00F66E3F"/>
    <w:rsid w:val="00F70404"/>
    <w:rsid w:val="00F96E4A"/>
    <w:rsid w:val="00F971AD"/>
    <w:rsid w:val="00FB4081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3E1E449"/>
  <w15:chartTrackingRefBased/>
  <w15:docId w15:val="{F9EB4015-F354-4187-9BD8-7001054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323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323"/>
    <w:pPr>
      <w:keepNext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qFormat/>
    <w:rsid w:val="00344323"/>
    <w:pPr>
      <w:keepNext/>
      <w:jc w:val="both"/>
      <w:outlineLvl w:val="1"/>
    </w:pPr>
    <w:rPr>
      <w:rFonts w:ascii="ZapfHumnst BT" w:hAnsi="ZapfHumnst BT"/>
      <w:b/>
      <w:bCs/>
      <w:szCs w:val="20"/>
      <w:lang w:val="en-GB"/>
    </w:rPr>
  </w:style>
  <w:style w:type="paragraph" w:styleId="Heading3">
    <w:name w:val="heading 3"/>
    <w:basedOn w:val="Normal"/>
    <w:next w:val="Normal"/>
    <w:qFormat/>
    <w:rsid w:val="00344323"/>
    <w:pPr>
      <w:keepNext/>
      <w:jc w:val="center"/>
      <w:outlineLvl w:val="2"/>
    </w:pPr>
    <w:rPr>
      <w:rFonts w:ascii="ZapfHumnst BT" w:hAnsi="ZapfHumnst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Footer">
    <w:name w:val="footer"/>
    <w:basedOn w:val="Normal"/>
    <w:rsid w:val="00344323"/>
    <w:pPr>
      <w:tabs>
        <w:tab w:val="center" w:pos="4153"/>
        <w:tab w:val="right" w:pos="8306"/>
      </w:tabs>
    </w:pPr>
    <w:rPr>
      <w:rFonts w:ascii="Times New Roman" w:hAnsi="Times New Roman"/>
      <w:lang w:val="en-AU"/>
    </w:rPr>
  </w:style>
  <w:style w:type="paragraph" w:styleId="BodyTextIndent">
    <w:name w:val="Body Text Indent"/>
    <w:basedOn w:val="Normal"/>
    <w:rsid w:val="00344323"/>
    <w:pPr>
      <w:tabs>
        <w:tab w:val="left" w:pos="720"/>
        <w:tab w:val="left" w:pos="1440"/>
      </w:tabs>
      <w:ind w:left="1440" w:hanging="1440"/>
      <w:jc w:val="both"/>
    </w:pPr>
    <w:rPr>
      <w:rFonts w:ascii="ZapfHumnst BT" w:hAnsi="ZapfHumnst BT"/>
      <w:b/>
      <w:bCs/>
      <w:color w:val="0000FF"/>
    </w:rPr>
  </w:style>
  <w:style w:type="character" w:styleId="PageNumber">
    <w:name w:val="page number"/>
    <w:basedOn w:val="DefaultParagraphFont"/>
    <w:rsid w:val="00344323"/>
  </w:style>
  <w:style w:type="paragraph" w:styleId="NormalWeb">
    <w:name w:val="Normal (Web)"/>
    <w:basedOn w:val="Normal"/>
    <w:rsid w:val="00344323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59"/>
    <w:rsid w:val="00BC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C506E"/>
    <w:rPr>
      <w:sz w:val="16"/>
      <w:szCs w:val="16"/>
    </w:rPr>
  </w:style>
  <w:style w:type="paragraph" w:styleId="CommentText">
    <w:name w:val="annotation text"/>
    <w:basedOn w:val="Normal"/>
    <w:semiHidden/>
    <w:rsid w:val="00BC50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506E"/>
    <w:rPr>
      <w:b/>
      <w:bCs/>
    </w:rPr>
  </w:style>
  <w:style w:type="paragraph" w:styleId="BalloonText">
    <w:name w:val="Balloon Text"/>
    <w:basedOn w:val="Normal"/>
    <w:semiHidden/>
    <w:rsid w:val="00BC506E"/>
    <w:rPr>
      <w:rFonts w:ascii="Tahoma" w:hAnsi="Tahoma" w:cs="Tahoma"/>
      <w:sz w:val="16"/>
      <w:szCs w:val="16"/>
    </w:rPr>
  </w:style>
  <w:style w:type="character" w:styleId="Hyperlink">
    <w:name w:val="Hyperlink"/>
    <w:rsid w:val="000B25BF"/>
    <w:rPr>
      <w:color w:val="0000FF"/>
      <w:u w:val="single"/>
    </w:rPr>
  </w:style>
  <w:style w:type="character" w:styleId="Emphasis">
    <w:name w:val="Emphasis"/>
    <w:uiPriority w:val="20"/>
    <w:qFormat/>
    <w:rsid w:val="002A4D0D"/>
    <w:rPr>
      <w:i/>
      <w:iCs/>
    </w:rPr>
  </w:style>
  <w:style w:type="paragraph" w:customStyle="1" w:styleId="Default">
    <w:name w:val="Default"/>
    <w:rsid w:val="0013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27CED"/>
    <w:pPr>
      <w:spacing w:after="120"/>
    </w:pPr>
  </w:style>
  <w:style w:type="character" w:customStyle="1" w:styleId="BodyTextChar">
    <w:name w:val="Body Text Char"/>
    <w:link w:val="BodyText"/>
    <w:rsid w:val="00627CED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h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a\Application%20Data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B NORWOOD DISTRIBUTORS LTD MEDIA RELEASE</vt:lpstr>
    </vt:vector>
  </TitlesOfParts>
  <Company> </Company>
  <LinksUpToDate>false</LinksUpToDate>
  <CharactersWithSpaces>2624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http://www.caseih.co.nz/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B NORWOOD DISTRIBUTORS LTD MEDIA RELEASE</dc:title>
  <dc:subject/>
  <dc:creator>smitha</dc:creator>
  <cp:keywords/>
  <dc:description/>
  <cp:lastModifiedBy>Anthea Finlayson</cp:lastModifiedBy>
  <cp:revision>3</cp:revision>
  <cp:lastPrinted>2019-02-22T03:05:00Z</cp:lastPrinted>
  <dcterms:created xsi:type="dcterms:W3CDTF">2019-02-22T03:00:00Z</dcterms:created>
  <dcterms:modified xsi:type="dcterms:W3CDTF">2019-02-22T03:05:00Z</dcterms:modified>
</cp:coreProperties>
</file>